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525" w:rsidRDefault="00803CCF" w:rsidP="00803CC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03CCF">
        <w:rPr>
          <w:rFonts w:ascii="Times New Roman" w:hAnsi="Times New Roman" w:cs="Times New Roman"/>
          <w:sz w:val="24"/>
          <w:szCs w:val="24"/>
        </w:rPr>
        <w:t>ИТОГОВЫЙ ДОКУМЕНТ</w:t>
      </w:r>
      <w:r>
        <w:rPr>
          <w:rFonts w:ascii="Times New Roman" w:hAnsi="Times New Roman" w:cs="Times New Roman"/>
          <w:sz w:val="24"/>
          <w:szCs w:val="24"/>
        </w:rPr>
        <w:t xml:space="preserve"> ПУБЛИЧНЫХ СЛУШИЙ – ЗАКЛЮЧЕНИЕ </w:t>
      </w:r>
    </w:p>
    <w:p w:rsidR="00803CCF" w:rsidRDefault="00803CCF" w:rsidP="008706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Публичные слушания назначены решением Думы Арте</w:t>
      </w:r>
      <w:r w:rsidR="00A560A8">
        <w:rPr>
          <w:rFonts w:ascii="Times New Roman" w:hAnsi="Times New Roman" w:cs="Times New Roman"/>
          <w:sz w:val="24"/>
          <w:szCs w:val="24"/>
        </w:rPr>
        <w:t>мовского городского округа от 0</w:t>
      </w:r>
      <w:r w:rsidR="00386DC9">
        <w:rPr>
          <w:rFonts w:ascii="Times New Roman" w:hAnsi="Times New Roman" w:cs="Times New Roman"/>
          <w:sz w:val="24"/>
          <w:szCs w:val="24"/>
        </w:rPr>
        <w:t>6</w:t>
      </w:r>
      <w:r w:rsidR="00A560A8">
        <w:rPr>
          <w:rFonts w:ascii="Times New Roman" w:hAnsi="Times New Roman" w:cs="Times New Roman"/>
          <w:sz w:val="24"/>
          <w:szCs w:val="24"/>
        </w:rPr>
        <w:t>.11.202</w:t>
      </w:r>
      <w:r w:rsidR="00386DC9">
        <w:rPr>
          <w:rFonts w:ascii="Times New Roman" w:hAnsi="Times New Roman" w:cs="Times New Roman"/>
          <w:sz w:val="24"/>
          <w:szCs w:val="24"/>
        </w:rPr>
        <w:t>5</w:t>
      </w:r>
      <w:r w:rsidR="00A560A8">
        <w:rPr>
          <w:rFonts w:ascii="Times New Roman" w:hAnsi="Times New Roman" w:cs="Times New Roman"/>
          <w:sz w:val="24"/>
          <w:szCs w:val="24"/>
        </w:rPr>
        <w:t xml:space="preserve"> № </w:t>
      </w:r>
      <w:r w:rsidR="00386DC9">
        <w:rPr>
          <w:rFonts w:ascii="Times New Roman" w:hAnsi="Times New Roman" w:cs="Times New Roman"/>
          <w:sz w:val="24"/>
          <w:szCs w:val="24"/>
        </w:rPr>
        <w:t>554</w:t>
      </w:r>
      <w:r>
        <w:rPr>
          <w:rFonts w:ascii="Times New Roman" w:hAnsi="Times New Roman" w:cs="Times New Roman"/>
          <w:sz w:val="24"/>
          <w:szCs w:val="24"/>
        </w:rPr>
        <w:t xml:space="preserve"> «О назначении публичных слушаний по проекту решения Думы Артемовского округа «О бюджете Артемовского городского </w:t>
      </w:r>
      <w:r w:rsidR="00A560A8">
        <w:rPr>
          <w:rFonts w:ascii="Times New Roman" w:hAnsi="Times New Roman" w:cs="Times New Roman"/>
          <w:sz w:val="24"/>
          <w:szCs w:val="24"/>
        </w:rPr>
        <w:t>округа на 202</w:t>
      </w:r>
      <w:r w:rsidR="00386DC9">
        <w:rPr>
          <w:rFonts w:ascii="Times New Roman" w:hAnsi="Times New Roman" w:cs="Times New Roman"/>
          <w:sz w:val="24"/>
          <w:szCs w:val="24"/>
        </w:rPr>
        <w:t>6</w:t>
      </w:r>
      <w:r w:rsidR="00A560A8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386DC9">
        <w:rPr>
          <w:rFonts w:ascii="Times New Roman" w:hAnsi="Times New Roman" w:cs="Times New Roman"/>
          <w:sz w:val="24"/>
          <w:szCs w:val="24"/>
        </w:rPr>
        <w:t>7</w:t>
      </w:r>
      <w:r w:rsidR="00A560A8">
        <w:rPr>
          <w:rFonts w:ascii="Times New Roman" w:hAnsi="Times New Roman" w:cs="Times New Roman"/>
          <w:sz w:val="24"/>
          <w:szCs w:val="24"/>
        </w:rPr>
        <w:t xml:space="preserve"> и 202</w:t>
      </w:r>
      <w:r w:rsidR="00386DC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</w:t>
      </w:r>
      <w:r w:rsidR="008706DF">
        <w:rPr>
          <w:rFonts w:ascii="Times New Roman" w:hAnsi="Times New Roman" w:cs="Times New Roman"/>
          <w:sz w:val="24"/>
          <w:szCs w:val="24"/>
        </w:rPr>
        <w:t>дов».</w:t>
      </w:r>
    </w:p>
    <w:p w:rsidR="008706DF" w:rsidRDefault="008706DF" w:rsidP="008706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публичных слушаний: «О бюджете Артемо</w:t>
      </w:r>
      <w:r w:rsidR="00A560A8">
        <w:rPr>
          <w:rFonts w:ascii="Times New Roman" w:hAnsi="Times New Roman" w:cs="Times New Roman"/>
          <w:sz w:val="24"/>
          <w:szCs w:val="24"/>
        </w:rPr>
        <w:t>вского городского округа на 202</w:t>
      </w:r>
      <w:r w:rsidR="00386DC9">
        <w:rPr>
          <w:rFonts w:ascii="Times New Roman" w:hAnsi="Times New Roman" w:cs="Times New Roman"/>
          <w:sz w:val="24"/>
          <w:szCs w:val="24"/>
        </w:rPr>
        <w:t>6</w:t>
      </w:r>
      <w:r w:rsidR="00A560A8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386DC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386DC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8706DF" w:rsidRDefault="008706DF" w:rsidP="008706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Инициатор публичных слушаний: </w:t>
      </w:r>
      <w:r w:rsidR="00CC5721">
        <w:rPr>
          <w:rFonts w:ascii="Times New Roman" w:hAnsi="Times New Roman" w:cs="Times New Roman"/>
          <w:sz w:val="24"/>
          <w:szCs w:val="24"/>
        </w:rPr>
        <w:t>Дума Артемовского городского округа.</w:t>
      </w:r>
    </w:p>
    <w:p w:rsidR="00CC5721" w:rsidRDefault="00A560A8" w:rsidP="008706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18.11.202</w:t>
      </w:r>
      <w:r w:rsidR="00386DC9">
        <w:rPr>
          <w:rFonts w:ascii="Times New Roman" w:hAnsi="Times New Roman" w:cs="Times New Roman"/>
          <w:sz w:val="24"/>
          <w:szCs w:val="24"/>
        </w:rPr>
        <w:t>5</w:t>
      </w:r>
      <w:r w:rsidR="00CC5721">
        <w:rPr>
          <w:rFonts w:ascii="Times New Roman" w:hAnsi="Times New Roman" w:cs="Times New Roman"/>
          <w:sz w:val="24"/>
          <w:szCs w:val="24"/>
        </w:rPr>
        <w:t xml:space="preserve"> года.</w:t>
      </w: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846"/>
        <w:gridCol w:w="2693"/>
        <w:gridCol w:w="1701"/>
        <w:gridCol w:w="1701"/>
        <w:gridCol w:w="3827"/>
        <w:gridCol w:w="2410"/>
        <w:gridCol w:w="1559"/>
      </w:tblGrid>
      <w:tr w:rsidR="00730A45" w:rsidTr="00A560A8">
        <w:tc>
          <w:tcPr>
            <w:tcW w:w="846" w:type="dxa"/>
          </w:tcPr>
          <w:p w:rsidR="0008078E" w:rsidRDefault="0008078E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693" w:type="dxa"/>
          </w:tcPr>
          <w:p w:rsidR="0008078E" w:rsidRDefault="0008078E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Вопросы, вынесенные на обсуждение</w:t>
            </w:r>
          </w:p>
        </w:tc>
        <w:tc>
          <w:tcPr>
            <w:tcW w:w="1701" w:type="dxa"/>
          </w:tcPr>
          <w:p w:rsidR="0008078E" w:rsidRDefault="00730A4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рекомендации</w:t>
            </w:r>
          </w:p>
        </w:tc>
        <w:tc>
          <w:tcPr>
            <w:tcW w:w="1701" w:type="dxa"/>
          </w:tcPr>
          <w:p w:rsidR="0008078E" w:rsidRDefault="00730A4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внесения рекомендации</w:t>
            </w:r>
          </w:p>
        </w:tc>
        <w:tc>
          <w:tcPr>
            <w:tcW w:w="3827" w:type="dxa"/>
          </w:tcPr>
          <w:p w:rsidR="0008078E" w:rsidRDefault="00730A4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и рекомендации</w:t>
            </w:r>
          </w:p>
        </w:tc>
        <w:tc>
          <w:tcPr>
            <w:tcW w:w="2410" w:type="dxa"/>
          </w:tcPr>
          <w:p w:rsidR="0008078E" w:rsidRDefault="00730A4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внесено (поддержано)</w:t>
            </w:r>
          </w:p>
        </w:tc>
        <w:tc>
          <w:tcPr>
            <w:tcW w:w="1559" w:type="dxa"/>
          </w:tcPr>
          <w:p w:rsidR="0008078E" w:rsidRDefault="00730A4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A0385" w:rsidTr="00A560A8">
        <w:tc>
          <w:tcPr>
            <w:tcW w:w="846" w:type="dxa"/>
          </w:tcPr>
          <w:p w:rsidR="003A0385" w:rsidRPr="00730A45" w:rsidRDefault="003A0385" w:rsidP="00730A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A0385" w:rsidRDefault="003A0385" w:rsidP="00386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решения Думы Артемовского городского округа «О бюджете Артемо</w:t>
            </w:r>
            <w:r w:rsidR="00A560A8">
              <w:rPr>
                <w:rFonts w:ascii="Times New Roman" w:hAnsi="Times New Roman" w:cs="Times New Roman"/>
                <w:sz w:val="24"/>
                <w:szCs w:val="24"/>
              </w:rPr>
              <w:t>вского городского округа на 202</w:t>
            </w:r>
            <w:r w:rsidR="00386D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386D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386D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701" w:type="dxa"/>
          </w:tcPr>
          <w:p w:rsidR="003A0385" w:rsidRDefault="003A038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A0385" w:rsidRDefault="00A560A8" w:rsidP="00386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A0385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 w:rsidR="00386D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A560A8" w:rsidRDefault="00A560A8" w:rsidP="00A56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Вынести представленный проект решения на совместное заседание постоянных комиссий Думы Артемовского городского округа</w:t>
            </w:r>
          </w:p>
          <w:p w:rsidR="003A0385" w:rsidRPr="004C6658" w:rsidRDefault="003A0385" w:rsidP="003A0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0385" w:rsidRDefault="00CB7D97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Кожевникова М.С.</w:t>
            </w:r>
          </w:p>
          <w:p w:rsidR="003A0385" w:rsidRDefault="003A038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385" w:rsidRDefault="003A038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385" w:rsidRDefault="003A038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385" w:rsidRDefault="003A038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385" w:rsidRDefault="003A038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385" w:rsidRDefault="003A038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385" w:rsidRDefault="003A038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385" w:rsidRDefault="003A0385" w:rsidP="003A0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385" w:rsidRDefault="003A038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5721" w:rsidRDefault="00CC5721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A45" w:rsidRDefault="00386DC9" w:rsidP="00386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6DC9">
        <w:rPr>
          <w:rFonts w:ascii="Times New Roman" w:hAnsi="Times New Roman" w:cs="Times New Roman"/>
          <w:sz w:val="24"/>
          <w:szCs w:val="24"/>
          <w:u w:val="single"/>
        </w:rPr>
        <w:t>Мотивированное обоснование принятого решения</w:t>
      </w:r>
      <w:r>
        <w:rPr>
          <w:rFonts w:ascii="Times New Roman" w:hAnsi="Times New Roman" w:cs="Times New Roman"/>
          <w:sz w:val="24"/>
          <w:szCs w:val="24"/>
        </w:rPr>
        <w:t>: в соответствие с п</w:t>
      </w:r>
      <w:r w:rsidR="00CB7D97">
        <w:rPr>
          <w:rFonts w:ascii="Times New Roman" w:hAnsi="Times New Roman" w:cs="Times New Roman"/>
          <w:sz w:val="24"/>
          <w:szCs w:val="24"/>
        </w:rPr>
        <w:t xml:space="preserve">унктом </w:t>
      </w:r>
      <w:r>
        <w:rPr>
          <w:rFonts w:ascii="Times New Roman" w:hAnsi="Times New Roman" w:cs="Times New Roman"/>
          <w:sz w:val="24"/>
          <w:szCs w:val="24"/>
        </w:rPr>
        <w:t>2 ч</w:t>
      </w:r>
      <w:r w:rsidR="00CB7D97">
        <w:rPr>
          <w:rFonts w:ascii="Times New Roman" w:hAnsi="Times New Roman" w:cs="Times New Roman"/>
          <w:sz w:val="24"/>
          <w:szCs w:val="24"/>
        </w:rPr>
        <w:t xml:space="preserve">асти </w:t>
      </w:r>
      <w:r>
        <w:rPr>
          <w:rFonts w:ascii="Times New Roman" w:hAnsi="Times New Roman" w:cs="Times New Roman"/>
          <w:sz w:val="24"/>
          <w:szCs w:val="24"/>
        </w:rPr>
        <w:t>1 ст</w:t>
      </w:r>
      <w:r w:rsidR="00CB7D97">
        <w:rPr>
          <w:rFonts w:ascii="Times New Roman" w:hAnsi="Times New Roman" w:cs="Times New Roman"/>
          <w:sz w:val="24"/>
          <w:szCs w:val="24"/>
        </w:rPr>
        <w:t>атьи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16 Федерального закона от 20.03.2025 № 33-ФЗ «Об общих принципах организации местного самоуправления в единой системе публичной власти» утверждение бюджета находится в исключительной компетенции представительного органа муниципального образования.</w:t>
      </w:r>
    </w:p>
    <w:p w:rsidR="00386DC9" w:rsidRDefault="00386DC9" w:rsidP="00386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0A45" w:rsidRDefault="00730A45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A45" w:rsidRDefault="00730A45" w:rsidP="00386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Председательствующий на публичных слушаниях                                                                                  </w:t>
      </w:r>
      <w:r w:rsidR="00386DC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М.С. Кожевникова</w:t>
      </w:r>
    </w:p>
    <w:p w:rsidR="00A560A8" w:rsidRDefault="00A560A8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60A8" w:rsidRDefault="00A560A8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A45" w:rsidRPr="00803CCF" w:rsidRDefault="00730A45" w:rsidP="00386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публичных слушаний                                                                                                     </w:t>
      </w:r>
      <w:r w:rsidR="00386DC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B7D97"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 w:rsidR="00CB7D97">
        <w:rPr>
          <w:rFonts w:ascii="Times New Roman" w:hAnsi="Times New Roman" w:cs="Times New Roman"/>
          <w:sz w:val="24"/>
          <w:szCs w:val="24"/>
        </w:rPr>
        <w:t>Балышева</w:t>
      </w:r>
      <w:proofErr w:type="spellEnd"/>
    </w:p>
    <w:sectPr w:rsidR="00730A45" w:rsidRPr="00803CCF" w:rsidSect="00075D7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1B529E"/>
    <w:multiLevelType w:val="hybridMultilevel"/>
    <w:tmpl w:val="7D000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01"/>
    <w:rsid w:val="00075D76"/>
    <w:rsid w:val="0008078E"/>
    <w:rsid w:val="00386DC9"/>
    <w:rsid w:val="003A0385"/>
    <w:rsid w:val="004C6658"/>
    <w:rsid w:val="00730A45"/>
    <w:rsid w:val="00803CCF"/>
    <w:rsid w:val="008706DF"/>
    <w:rsid w:val="00987CF4"/>
    <w:rsid w:val="00A560A8"/>
    <w:rsid w:val="00AF0075"/>
    <w:rsid w:val="00B50F01"/>
    <w:rsid w:val="00C35525"/>
    <w:rsid w:val="00CB7D97"/>
    <w:rsid w:val="00CC5721"/>
    <w:rsid w:val="00E1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D41DF-0B88-4223-A1EA-A08E839D5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0A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7C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7C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cp:lastPrinted>2023-11-20T02:33:00Z</cp:lastPrinted>
  <dcterms:created xsi:type="dcterms:W3CDTF">2023-11-09T02:18:00Z</dcterms:created>
  <dcterms:modified xsi:type="dcterms:W3CDTF">2025-11-18T23:29:00Z</dcterms:modified>
</cp:coreProperties>
</file>